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7" w:rsidRPr="00CA64E7" w:rsidRDefault="00CA64E7" w:rsidP="00CA64E7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CA64E7">
        <w:rPr>
          <w:rFonts w:ascii="Times" w:eastAsia="Times New Roman" w:hAnsi="Times"/>
          <w:b/>
          <w:bCs/>
          <w:sz w:val="27"/>
          <w:szCs w:val="27"/>
        </w:rPr>
        <w:t>Gestation Periods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3175000" cy="3175000"/>
            <wp:effectExtent l="0" t="0" r="0" b="0"/>
            <wp:docPr id="5" name="Picture 5" descr="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wee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Four Weeks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brain and the spinal cord begin to form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heart begins to form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stomach and intestines are forming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Bone tissue is growing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eyes and ears are just beginning to form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weight is less than 1 ounce</w:t>
      </w:r>
    </w:p>
    <w:p w:rsidR="00CA64E7" w:rsidRPr="00CA64E7" w:rsidRDefault="00CA64E7" w:rsidP="00CA64E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length is less than 1/8 inch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lastRenderedPageBreak/>
        <w:drawing>
          <wp:inline distT="0" distB="0" distL="0" distR="0">
            <wp:extent cx="3175000" cy="3175000"/>
            <wp:effectExtent l="0" t="0" r="0" b="0"/>
            <wp:docPr id="3" name="Picture 3" descr="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wee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Six Weeks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lungs are beginning to form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Brain activity can be recorded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Eyes are present, but no eyelids yet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heart is more developed and is beating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Early reflexes develop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hands and feet have fingers and toes, but may still be webbed</w:t>
      </w:r>
    </w:p>
    <w:p w:rsidR="00CA64E7" w:rsidRPr="00CA64E7" w:rsidRDefault="00CA64E7" w:rsidP="00CA64E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length is less than 1/4 inch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3175000" cy="3175000"/>
            <wp:effectExtent l="0" t="0" r="0" b="0"/>
            <wp:docPr id="1" name="Picture 1" descr="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wee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Six Weeks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lungs are beginning to form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Brain activity can be recorded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Eyes are present, but no eyelids yet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heart is more developed and is beating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Early reflexes develop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hands and feet have fingers and toes, but may still be webbed</w:t>
      </w:r>
    </w:p>
    <w:p w:rsidR="00CA64E7" w:rsidRPr="00CA64E7" w:rsidRDefault="00CA64E7" w:rsidP="00CA64E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length is less than 1/4 inch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3175000" cy="3175000"/>
            <wp:effectExtent l="0" t="0" r="0" b="0"/>
            <wp:docPr id="7" name="Picture 7" descr="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we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Eight Weeks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All essential organs have begun to form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Elbows and toes are visible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fingers have grown to the first joint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Facial features - the eyes, nose, lips, and tongue - continue to develop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outer ears begin to take shape</w:t>
      </w:r>
    </w:p>
    <w:p w:rsidR="00CA64E7" w:rsidRP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Organs begin to be controlled by the brain</w:t>
      </w:r>
    </w:p>
    <w:p w:rsidR="00CA64E7" w:rsidRDefault="00CA64E7" w:rsidP="00CA64E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length is about 1/2 to 3/4 inch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3175000" cy="3175000"/>
            <wp:effectExtent l="0" t="0" r="0" b="0"/>
            <wp:docPr id="9" name="Picture 9" descr="0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 we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Ten Weeks</w:t>
      </w:r>
    </w:p>
    <w:p w:rsidR="00CA64E7" w:rsidRPr="00CA64E7" w:rsidRDefault="00CA64E7" w:rsidP="00CA64E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head is half the length of the body</w:t>
      </w:r>
    </w:p>
    <w:p w:rsidR="00CA64E7" w:rsidRPr="00CA64E7" w:rsidRDefault="00CA64E7" w:rsidP="00CA64E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arms and legs are long and thin</w:t>
      </w:r>
    </w:p>
    <w:p w:rsidR="00CA64E7" w:rsidRPr="00CA64E7" w:rsidRDefault="00CA64E7" w:rsidP="00CA64E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hands can make a fist with fingers</w:t>
      </w:r>
    </w:p>
    <w:p w:rsidR="00CA64E7" w:rsidRPr="00CA64E7" w:rsidRDefault="00CA64E7" w:rsidP="00CA64E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Red blood cells are produced</w:t>
      </w:r>
    </w:p>
    <w:p w:rsidR="00CA64E7" w:rsidRDefault="00CA64E7" w:rsidP="00CA64E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length is about 1 1/4 to 1 3/4 inches</w:t>
      </w:r>
    </w:p>
    <w:p w:rsidR="00CA64E7" w:rsidRPr="00CA64E7" w:rsidRDefault="00CA64E7" w:rsidP="00CA64E7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3175000" cy="3175000"/>
            <wp:effectExtent l="0" t="0" r="0" b="0"/>
            <wp:docPr id="11" name="Picture 11" descr="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wee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64E7">
        <w:rPr>
          <w:rFonts w:ascii="Times" w:hAnsi="Times"/>
          <w:b/>
          <w:bCs/>
          <w:sz w:val="20"/>
          <w:szCs w:val="20"/>
        </w:rPr>
        <w:t>Twelve Weeks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neck is present and the face is well formed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Tooth buds appear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The arms and legs move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All body parts and organs are present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Definitive signs of male and female gender are present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>A heartbeat can be heard with electronic devices</w:t>
      </w:r>
    </w:p>
    <w:p w:rsidR="00CA64E7" w:rsidRPr="00CA64E7" w:rsidRDefault="00CA64E7" w:rsidP="00CA64E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CA64E7">
        <w:rPr>
          <w:rFonts w:ascii="Times" w:eastAsia="Times New Roman" w:hAnsi="Times"/>
          <w:sz w:val="20"/>
          <w:szCs w:val="20"/>
        </w:rPr>
        <w:t xml:space="preserve">The length is about 2 to 3 inches </w:t>
      </w:r>
    </w:p>
    <w:p w:rsidR="00CA64E7" w:rsidRPr="00CA64E7" w:rsidRDefault="00CA64E7" w:rsidP="00CA64E7">
      <w:p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</w:p>
    <w:p w:rsidR="00CA64E7" w:rsidRPr="00CA64E7" w:rsidRDefault="00CA64E7" w:rsidP="00CA64E7">
      <w:p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</w:p>
    <w:p w:rsidR="00420126" w:rsidRDefault="00420126"/>
    <w:sectPr w:rsidR="00420126" w:rsidSect="00B71B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48F"/>
    <w:multiLevelType w:val="multilevel"/>
    <w:tmpl w:val="5A0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0008C"/>
    <w:multiLevelType w:val="multilevel"/>
    <w:tmpl w:val="575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406B0"/>
    <w:multiLevelType w:val="multilevel"/>
    <w:tmpl w:val="5A0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07023"/>
    <w:multiLevelType w:val="multilevel"/>
    <w:tmpl w:val="85F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C1685"/>
    <w:multiLevelType w:val="multilevel"/>
    <w:tmpl w:val="4C1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73B87"/>
    <w:multiLevelType w:val="multilevel"/>
    <w:tmpl w:val="BB5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12439A"/>
    <w:rsid w:val="00420126"/>
    <w:rsid w:val="00B71BB7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042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A64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4E7"/>
    <w:rPr>
      <w:rFonts w:ascii="Times" w:hAnsi="Times"/>
      <w:b/>
      <w:bCs/>
      <w:sz w:val="27"/>
      <w:szCs w:val="27"/>
      <w:lang w:eastAsia="en-US"/>
    </w:rPr>
  </w:style>
  <w:style w:type="paragraph" w:customStyle="1" w:styleId="gestation">
    <w:name w:val="gestation"/>
    <w:basedOn w:val="Normal"/>
    <w:rsid w:val="00CA64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4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A6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E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A64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4E7"/>
    <w:rPr>
      <w:rFonts w:ascii="Times" w:hAnsi="Times"/>
      <w:b/>
      <w:bCs/>
      <w:sz w:val="27"/>
      <w:szCs w:val="27"/>
      <w:lang w:eastAsia="en-US"/>
    </w:rPr>
  </w:style>
  <w:style w:type="paragraph" w:customStyle="1" w:styleId="gestation">
    <w:name w:val="gestation"/>
    <w:basedOn w:val="Normal"/>
    <w:rsid w:val="00CA64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4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A6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E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</Words>
  <Characters>1378</Characters>
  <Application>Microsoft Macintosh Word</Application>
  <DocSecurity>0</DocSecurity>
  <Lines>11</Lines>
  <Paragraphs>3</Paragraphs>
  <ScaleCrop>false</ScaleCrop>
  <Company>rutgers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daniels</dc:creator>
  <cp:keywords/>
  <dc:description/>
  <cp:lastModifiedBy>c daniels</cp:lastModifiedBy>
  <cp:revision>1</cp:revision>
  <dcterms:created xsi:type="dcterms:W3CDTF">2012-12-27T01:17:00Z</dcterms:created>
  <dcterms:modified xsi:type="dcterms:W3CDTF">2012-12-27T01:21:00Z</dcterms:modified>
</cp:coreProperties>
</file>